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69" w:tblpY="1261"/>
        <w:tblW w:w="13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2909"/>
        <w:gridCol w:w="2583"/>
        <w:gridCol w:w="2021"/>
        <w:gridCol w:w="2598"/>
      </w:tblGrid>
      <w:tr w:rsidR="00D8422C" w14:paraId="48003D40" w14:textId="77777777" w:rsidTr="00D8422C">
        <w:trPr>
          <w:trHeight w:val="350"/>
        </w:trPr>
        <w:tc>
          <w:tcPr>
            <w:tcW w:w="2942" w:type="dxa"/>
            <w:shd w:val="clear" w:color="auto" w:fill="auto"/>
          </w:tcPr>
          <w:p w14:paraId="5DD17850" w14:textId="77777777" w:rsidR="00D8422C" w:rsidRPr="00873B53" w:rsidRDefault="00D8422C" w:rsidP="00D8422C">
            <w:pPr>
              <w:ind w:left="90"/>
              <w:contextualSpacing/>
              <w:jc w:val="center"/>
              <w:rPr>
                <w:rFonts w:eastAsia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ＭＳ 明朝"/>
                <w:sz w:val="22"/>
                <w:szCs w:val="22"/>
              </w:rPr>
              <w:t>THESIS (15)</w:t>
            </w:r>
          </w:p>
        </w:tc>
        <w:tc>
          <w:tcPr>
            <w:tcW w:w="2909" w:type="dxa"/>
            <w:shd w:val="clear" w:color="auto" w:fill="auto"/>
          </w:tcPr>
          <w:p w14:paraId="48017712" w14:textId="77777777" w:rsidR="00D8422C" w:rsidRPr="00873B53" w:rsidRDefault="00D8422C" w:rsidP="00D8422C">
            <w:pPr>
              <w:ind w:left="90"/>
              <w:contextualSpacing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EVIDENCE (25)</w:t>
            </w:r>
          </w:p>
        </w:tc>
        <w:tc>
          <w:tcPr>
            <w:tcW w:w="2583" w:type="dxa"/>
            <w:shd w:val="clear" w:color="auto" w:fill="auto"/>
          </w:tcPr>
          <w:p w14:paraId="7B41B77D" w14:textId="77777777" w:rsidR="00D8422C" w:rsidRPr="00873B53" w:rsidRDefault="00D8422C" w:rsidP="00D8422C">
            <w:pPr>
              <w:ind w:left="90"/>
              <w:contextualSpacing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COHESION (25)</w:t>
            </w:r>
          </w:p>
        </w:tc>
        <w:tc>
          <w:tcPr>
            <w:tcW w:w="2021" w:type="dxa"/>
            <w:shd w:val="clear" w:color="auto" w:fill="auto"/>
          </w:tcPr>
          <w:p w14:paraId="23294154" w14:textId="77777777" w:rsidR="00D8422C" w:rsidRPr="00873B53" w:rsidRDefault="00D8422C" w:rsidP="00D8422C">
            <w:pPr>
              <w:ind w:left="90"/>
              <w:contextualSpacing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STYLE (25)</w:t>
            </w:r>
          </w:p>
        </w:tc>
        <w:tc>
          <w:tcPr>
            <w:tcW w:w="2598" w:type="dxa"/>
            <w:shd w:val="clear" w:color="auto" w:fill="auto"/>
          </w:tcPr>
          <w:p w14:paraId="00BC045E" w14:textId="77777777" w:rsidR="00D8422C" w:rsidRPr="00873B53" w:rsidRDefault="00D8422C" w:rsidP="00D8422C">
            <w:pPr>
              <w:ind w:left="90"/>
              <w:contextualSpacing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MECHANICS (10)</w:t>
            </w:r>
          </w:p>
        </w:tc>
      </w:tr>
      <w:tr w:rsidR="00D8422C" w14:paraId="284C8623" w14:textId="77777777" w:rsidTr="00D8422C">
        <w:trPr>
          <w:trHeight w:val="1157"/>
        </w:trPr>
        <w:tc>
          <w:tcPr>
            <w:tcW w:w="2942" w:type="dxa"/>
            <w:shd w:val="clear" w:color="auto" w:fill="auto"/>
          </w:tcPr>
          <w:p w14:paraId="4C3A9572" w14:textId="77777777" w:rsidR="00D8422C" w:rsidRPr="00873B53" w:rsidRDefault="00D8422C" w:rsidP="00D8422C">
            <w:pPr>
              <w:ind w:left="90"/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thesis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clearly addresses prompt</w:t>
            </w:r>
          </w:p>
          <w:p w14:paraId="7E840982" w14:textId="77777777" w:rsidR="00D8422C" w:rsidRPr="00873B53" w:rsidRDefault="00D8422C" w:rsidP="00D8422C">
            <w:pPr>
              <w:ind w:left="90"/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essay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as a whole clearly addresses prompt</w:t>
            </w:r>
          </w:p>
          <w:p w14:paraId="2A6DAAED" w14:textId="77777777" w:rsidR="00D8422C" w:rsidRPr="00873B53" w:rsidRDefault="00D8422C" w:rsidP="00D8422C">
            <w:pPr>
              <w:ind w:left="90"/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body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paragraphs support thesis</w:t>
            </w:r>
          </w:p>
          <w:p w14:paraId="4C4312C0" w14:textId="77777777" w:rsidR="00D8422C" w:rsidRPr="00873B53" w:rsidRDefault="00D8422C" w:rsidP="00D8422C">
            <w:pPr>
              <w:ind w:left="90"/>
              <w:contextualSpacing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</w:tcPr>
          <w:p w14:paraId="4433229F" w14:textId="77777777" w:rsidR="00D8422C" w:rsidRPr="00873B53" w:rsidRDefault="00D8422C" w:rsidP="00D8422C">
            <w:pPr>
              <w:ind w:left="90"/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plentiful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evidence</w:t>
            </w:r>
          </w:p>
          <w:p w14:paraId="78C4038D" w14:textId="77777777" w:rsidR="00D8422C" w:rsidRPr="00873B53" w:rsidRDefault="00D8422C" w:rsidP="00D8422C">
            <w:pPr>
              <w:ind w:left="90"/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relevant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evidence</w:t>
            </w:r>
          </w:p>
          <w:p w14:paraId="12C9379B" w14:textId="77777777" w:rsidR="00D8422C" w:rsidRPr="00873B53" w:rsidRDefault="00D8422C" w:rsidP="00D8422C">
            <w:pPr>
              <w:ind w:left="90"/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full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development of significance of cited evidence</w:t>
            </w:r>
          </w:p>
          <w:p w14:paraId="4C66E0B1" w14:textId="77777777" w:rsidR="00D8422C" w:rsidRPr="00873B53" w:rsidRDefault="00D8422C" w:rsidP="00D8422C">
            <w:pPr>
              <w:ind w:left="90"/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analysis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>, no plot summary or retelling</w:t>
            </w:r>
          </w:p>
        </w:tc>
        <w:tc>
          <w:tcPr>
            <w:tcW w:w="2583" w:type="dxa"/>
            <w:shd w:val="clear" w:color="auto" w:fill="auto"/>
          </w:tcPr>
          <w:p w14:paraId="21C6C6A9" w14:textId="77777777" w:rsidR="00D8422C" w:rsidRPr="00873B53" w:rsidRDefault="00D8422C" w:rsidP="00D8422C">
            <w:pPr>
              <w:ind w:left="90"/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clear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>, logical flow paragraph to paragraph (mastery of transitions)</w:t>
            </w:r>
          </w:p>
          <w:p w14:paraId="61C00B7F" w14:textId="77777777" w:rsidR="00D8422C" w:rsidRPr="00873B53" w:rsidRDefault="00D8422C" w:rsidP="00D8422C">
            <w:pPr>
              <w:ind w:left="90"/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clear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>, logical flow sentence to sentence</w:t>
            </w:r>
          </w:p>
          <w:p w14:paraId="1F85F9A1" w14:textId="77777777" w:rsidR="00D8422C" w:rsidRDefault="00D8422C" w:rsidP="00D8422C">
            <w:pPr>
              <w:ind w:left="90"/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citations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are introduced with context and properly blended</w:t>
            </w:r>
          </w:p>
          <w:p w14:paraId="71C65DF1" w14:textId="77777777" w:rsidR="00D8422C" w:rsidRPr="00873B53" w:rsidRDefault="00D8422C" w:rsidP="00D8422C">
            <w:pPr>
              <w:ind w:left="90"/>
              <w:contextualSpacing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-</w:t>
            </w:r>
            <w:proofErr w:type="gramStart"/>
            <w:r>
              <w:rPr>
                <w:rFonts w:eastAsia="ＭＳ 明朝"/>
                <w:sz w:val="22"/>
                <w:szCs w:val="22"/>
              </w:rPr>
              <w:t>clear</w:t>
            </w:r>
            <w:proofErr w:type="gramEnd"/>
            <w:r>
              <w:rPr>
                <w:rFonts w:eastAsia="ＭＳ 明朝"/>
                <w:sz w:val="22"/>
                <w:szCs w:val="22"/>
              </w:rPr>
              <w:t xml:space="preserve"> topic sentences</w:t>
            </w:r>
          </w:p>
        </w:tc>
        <w:tc>
          <w:tcPr>
            <w:tcW w:w="2021" w:type="dxa"/>
            <w:shd w:val="clear" w:color="auto" w:fill="auto"/>
          </w:tcPr>
          <w:p w14:paraId="620ED930" w14:textId="77777777" w:rsidR="00D8422C" w:rsidRPr="00873B53" w:rsidRDefault="00D8422C" w:rsidP="00D8422C">
            <w:pPr>
              <w:ind w:left="90"/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exemplary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use of appropriate, precise and sophisticated diction throughout</w:t>
            </w:r>
          </w:p>
          <w:p w14:paraId="6EAF0357" w14:textId="77777777" w:rsidR="00D8422C" w:rsidRPr="00873B53" w:rsidRDefault="00D8422C" w:rsidP="00D8422C">
            <w:pPr>
              <w:ind w:left="90"/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exemplary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variety of sophisticated syntax</w:t>
            </w:r>
          </w:p>
        </w:tc>
        <w:tc>
          <w:tcPr>
            <w:tcW w:w="2598" w:type="dxa"/>
            <w:shd w:val="clear" w:color="auto" w:fill="auto"/>
          </w:tcPr>
          <w:p w14:paraId="4B2018F1" w14:textId="77777777" w:rsidR="00D8422C" w:rsidRPr="00873B53" w:rsidRDefault="00D8422C" w:rsidP="00D8422C">
            <w:pPr>
              <w:ind w:left="90"/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mastery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of spelling</w:t>
            </w:r>
          </w:p>
          <w:p w14:paraId="2969A49A" w14:textId="77777777" w:rsidR="00D8422C" w:rsidRPr="00873B53" w:rsidRDefault="00D8422C" w:rsidP="00D8422C">
            <w:pPr>
              <w:ind w:left="90"/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mastery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of grammar</w:t>
            </w:r>
          </w:p>
          <w:p w14:paraId="54DC739F" w14:textId="77777777" w:rsidR="00D8422C" w:rsidRPr="00873B53" w:rsidRDefault="00D8422C" w:rsidP="00D8422C">
            <w:pPr>
              <w:ind w:left="90"/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mastery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of punctuation</w:t>
            </w:r>
          </w:p>
        </w:tc>
      </w:tr>
      <w:tr w:rsidR="00D8422C" w14:paraId="1F36F916" w14:textId="77777777" w:rsidTr="00D8422C">
        <w:trPr>
          <w:trHeight w:val="1247"/>
        </w:trPr>
        <w:tc>
          <w:tcPr>
            <w:tcW w:w="2942" w:type="dxa"/>
            <w:shd w:val="clear" w:color="auto" w:fill="auto"/>
          </w:tcPr>
          <w:p w14:paraId="1AC2AB5C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thesis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sufficiently addresses prompt</w:t>
            </w:r>
          </w:p>
          <w:p w14:paraId="39349634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essay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as a whole mostly addresses prompt</w:t>
            </w:r>
          </w:p>
          <w:p w14:paraId="3173220E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body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paragraphs mostly support thesis</w:t>
            </w:r>
          </w:p>
        </w:tc>
        <w:tc>
          <w:tcPr>
            <w:tcW w:w="2909" w:type="dxa"/>
            <w:shd w:val="clear" w:color="auto" w:fill="auto"/>
          </w:tcPr>
          <w:p w14:paraId="28EE52C5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sufficient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evidence</w:t>
            </w:r>
          </w:p>
          <w:p w14:paraId="59EA27AE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evidence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is mostly relevant</w:t>
            </w:r>
          </w:p>
          <w:p w14:paraId="07012F6E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significance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of evidence is developed but not fully </w:t>
            </w:r>
          </w:p>
        </w:tc>
        <w:tc>
          <w:tcPr>
            <w:tcW w:w="2583" w:type="dxa"/>
            <w:shd w:val="clear" w:color="auto" w:fill="auto"/>
          </w:tcPr>
          <w:p w14:paraId="5385540B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sufficient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logical flow from paragraph to paragraph</w:t>
            </w:r>
          </w:p>
          <w:p w14:paraId="3CF615F8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logical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and sufficient flow between sentences</w:t>
            </w:r>
          </w:p>
          <w:p w14:paraId="47B59B1E" w14:textId="77777777" w:rsidR="00D8422C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citations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are introduced with some context and are blended sufficiently</w:t>
            </w:r>
          </w:p>
          <w:p w14:paraId="1D0CA771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-</w:t>
            </w:r>
            <w:proofErr w:type="gramStart"/>
            <w:r>
              <w:rPr>
                <w:rFonts w:eastAsia="ＭＳ 明朝"/>
                <w:sz w:val="22"/>
                <w:szCs w:val="22"/>
              </w:rPr>
              <w:t>somewhat</w:t>
            </w:r>
            <w:proofErr w:type="gramEnd"/>
            <w:r>
              <w:rPr>
                <w:rFonts w:eastAsia="ＭＳ 明朝"/>
                <w:sz w:val="22"/>
                <w:szCs w:val="22"/>
              </w:rPr>
              <w:t xml:space="preserve"> clear topic sentences</w:t>
            </w:r>
          </w:p>
        </w:tc>
        <w:tc>
          <w:tcPr>
            <w:tcW w:w="2021" w:type="dxa"/>
            <w:shd w:val="clear" w:color="auto" w:fill="auto"/>
          </w:tcPr>
          <w:p w14:paraId="09804FDA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sufficient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use of appropriate, precise, and sophisticated diction throughout</w:t>
            </w:r>
          </w:p>
          <w:p w14:paraId="1A8421B5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sufficient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variety of sophisticated syntax</w:t>
            </w:r>
          </w:p>
        </w:tc>
        <w:tc>
          <w:tcPr>
            <w:tcW w:w="2598" w:type="dxa"/>
            <w:shd w:val="clear" w:color="auto" w:fill="auto"/>
          </w:tcPr>
          <w:p w14:paraId="5A0DE97B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consistently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accurate spelling</w:t>
            </w:r>
          </w:p>
          <w:p w14:paraId="62C2ED85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effective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use of grammar</w:t>
            </w:r>
          </w:p>
          <w:p w14:paraId="6B1EFF59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effective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use of punctuation</w:t>
            </w:r>
          </w:p>
        </w:tc>
      </w:tr>
      <w:tr w:rsidR="00D8422C" w14:paraId="45FE9ADC" w14:textId="77777777" w:rsidTr="00D8422C">
        <w:trPr>
          <w:trHeight w:val="1157"/>
        </w:trPr>
        <w:tc>
          <w:tcPr>
            <w:tcW w:w="2942" w:type="dxa"/>
            <w:shd w:val="clear" w:color="auto" w:fill="auto"/>
          </w:tcPr>
          <w:p w14:paraId="1AFE8F4B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thesis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addresses prompt to a limited extent</w:t>
            </w:r>
          </w:p>
          <w:p w14:paraId="32CC02F8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essay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addresses prompt to a limited extent</w:t>
            </w:r>
          </w:p>
          <w:p w14:paraId="579AABF3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body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paragraphs barely support thesis</w:t>
            </w:r>
          </w:p>
        </w:tc>
        <w:tc>
          <w:tcPr>
            <w:tcW w:w="2909" w:type="dxa"/>
            <w:shd w:val="clear" w:color="auto" w:fill="auto"/>
          </w:tcPr>
          <w:p w14:paraId="63C36A88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some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evidence</w:t>
            </w:r>
          </w:p>
          <w:p w14:paraId="5ADADAC4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cited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evidence does not support thesis (random quotes)</w:t>
            </w:r>
          </w:p>
          <w:p w14:paraId="1907789B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significance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of quotes not developed</w:t>
            </w:r>
          </w:p>
          <w:p w14:paraId="4EAA9F42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mostly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plot summary</w:t>
            </w:r>
          </w:p>
        </w:tc>
        <w:tc>
          <w:tcPr>
            <w:tcW w:w="2583" w:type="dxa"/>
            <w:shd w:val="clear" w:color="auto" w:fill="auto"/>
          </w:tcPr>
          <w:p w14:paraId="02AC95BA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inconsistent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logical flow paragraph to paragraph</w:t>
            </w:r>
          </w:p>
          <w:p w14:paraId="31F89F84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inconsistent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flow of transitions from idea to idea w/in paragraph</w:t>
            </w:r>
          </w:p>
          <w:p w14:paraId="2A0C6578" w14:textId="77777777" w:rsidR="00D8422C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some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>, but little use of context and/or blending</w:t>
            </w:r>
          </w:p>
          <w:p w14:paraId="389D8742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-</w:t>
            </w:r>
            <w:proofErr w:type="gramStart"/>
            <w:r>
              <w:rPr>
                <w:rFonts w:eastAsia="ＭＳ 明朝"/>
                <w:sz w:val="22"/>
                <w:szCs w:val="22"/>
              </w:rPr>
              <w:t>vague</w:t>
            </w:r>
            <w:proofErr w:type="gramEnd"/>
            <w:r>
              <w:rPr>
                <w:rFonts w:eastAsia="ＭＳ 明朝"/>
                <w:sz w:val="22"/>
                <w:szCs w:val="22"/>
              </w:rPr>
              <w:t xml:space="preserve"> or off-topic topic sentences</w:t>
            </w:r>
          </w:p>
        </w:tc>
        <w:tc>
          <w:tcPr>
            <w:tcW w:w="2021" w:type="dxa"/>
            <w:shd w:val="clear" w:color="auto" w:fill="auto"/>
          </w:tcPr>
          <w:p w14:paraId="0E5AC094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limited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use of appropriate and accurate diction</w:t>
            </w:r>
          </w:p>
          <w:p w14:paraId="4A9A99D3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limited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variety of sophisticated syntax</w:t>
            </w:r>
          </w:p>
        </w:tc>
        <w:tc>
          <w:tcPr>
            <w:tcW w:w="2598" w:type="dxa"/>
            <w:shd w:val="clear" w:color="auto" w:fill="auto"/>
          </w:tcPr>
          <w:p w14:paraId="280C0600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distracting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use of spelling</w:t>
            </w:r>
          </w:p>
          <w:p w14:paraId="704EF960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distracting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use of grammar</w:t>
            </w:r>
          </w:p>
          <w:p w14:paraId="20C1CDBD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distracting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use of punctuation</w:t>
            </w:r>
          </w:p>
        </w:tc>
      </w:tr>
      <w:tr w:rsidR="00D8422C" w14:paraId="4662A25B" w14:textId="77777777" w:rsidTr="00D8422C">
        <w:trPr>
          <w:trHeight w:val="1157"/>
        </w:trPr>
        <w:tc>
          <w:tcPr>
            <w:tcW w:w="2942" w:type="dxa"/>
            <w:shd w:val="clear" w:color="auto" w:fill="auto"/>
          </w:tcPr>
          <w:p w14:paraId="5387C389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no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viable thesis</w:t>
            </w:r>
          </w:p>
          <w:p w14:paraId="1A6541E7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essay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has no clear purpose</w:t>
            </w:r>
          </w:p>
          <w:p w14:paraId="399DFA4F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body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paragraphs do not support thesis</w:t>
            </w:r>
          </w:p>
          <w:p w14:paraId="7C9875CC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</w:p>
          <w:p w14:paraId="7FEC0FC9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909" w:type="dxa"/>
            <w:shd w:val="clear" w:color="auto" w:fill="auto"/>
          </w:tcPr>
          <w:p w14:paraId="1E269BD1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no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evidence in paper/ evidence is irrelevant</w:t>
            </w:r>
          </w:p>
          <w:p w14:paraId="4A3455E6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all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plot summary</w:t>
            </w:r>
          </w:p>
        </w:tc>
        <w:tc>
          <w:tcPr>
            <w:tcW w:w="2583" w:type="dxa"/>
            <w:shd w:val="clear" w:color="auto" w:fill="auto"/>
          </w:tcPr>
          <w:p w14:paraId="54D04281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flow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from paragraph to paragraph is unclear</w:t>
            </w:r>
          </w:p>
          <w:p w14:paraId="5494228F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no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discernable logic from idea to idea in paragraph</w:t>
            </w:r>
          </w:p>
          <w:p w14:paraId="51FE9DAB" w14:textId="77777777" w:rsidR="00D8422C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no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use of context and/or blending</w:t>
            </w:r>
          </w:p>
          <w:p w14:paraId="2FF37B2B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-</w:t>
            </w:r>
            <w:proofErr w:type="gramStart"/>
            <w:r>
              <w:rPr>
                <w:rFonts w:eastAsia="ＭＳ 明朝"/>
                <w:sz w:val="22"/>
                <w:szCs w:val="22"/>
              </w:rPr>
              <w:t>no</w:t>
            </w:r>
            <w:proofErr w:type="gramEnd"/>
            <w:r>
              <w:rPr>
                <w:rFonts w:eastAsia="ＭＳ 明朝"/>
                <w:sz w:val="22"/>
                <w:szCs w:val="22"/>
              </w:rPr>
              <w:t xml:space="preserve"> topic sentences</w:t>
            </w:r>
          </w:p>
        </w:tc>
        <w:tc>
          <w:tcPr>
            <w:tcW w:w="2021" w:type="dxa"/>
            <w:shd w:val="clear" w:color="auto" w:fill="auto"/>
          </w:tcPr>
          <w:p w14:paraId="2AC8F67E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inappropriate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>/ inaccurate use of diction</w:t>
            </w:r>
          </w:p>
          <w:p w14:paraId="7AA4F964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>-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no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discernable command of syntax</w:t>
            </w:r>
          </w:p>
        </w:tc>
        <w:tc>
          <w:tcPr>
            <w:tcW w:w="2598" w:type="dxa"/>
            <w:shd w:val="clear" w:color="auto" w:fill="auto"/>
          </w:tcPr>
          <w:p w14:paraId="26006552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spelling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errors distract  from meaning</w:t>
            </w:r>
          </w:p>
          <w:p w14:paraId="783BB528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grammar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distracts from meaning</w:t>
            </w:r>
          </w:p>
          <w:p w14:paraId="25A1AC7B" w14:textId="77777777" w:rsidR="00D8422C" w:rsidRPr="00873B53" w:rsidRDefault="00D8422C" w:rsidP="00D8422C">
            <w:pPr>
              <w:contextualSpacing/>
              <w:rPr>
                <w:rFonts w:eastAsia="ＭＳ 明朝"/>
                <w:sz w:val="22"/>
                <w:szCs w:val="22"/>
              </w:rPr>
            </w:pPr>
            <w:r w:rsidRPr="00873B53">
              <w:rPr>
                <w:rFonts w:eastAsia="ＭＳ 明朝"/>
                <w:sz w:val="22"/>
                <w:szCs w:val="22"/>
              </w:rPr>
              <w:t xml:space="preserve">- </w:t>
            </w:r>
            <w:proofErr w:type="gramStart"/>
            <w:r w:rsidRPr="00873B53">
              <w:rPr>
                <w:rFonts w:eastAsia="ＭＳ 明朝"/>
                <w:sz w:val="22"/>
                <w:szCs w:val="22"/>
              </w:rPr>
              <w:t>punctuation</w:t>
            </w:r>
            <w:proofErr w:type="gramEnd"/>
            <w:r w:rsidRPr="00873B53">
              <w:rPr>
                <w:rFonts w:eastAsia="ＭＳ 明朝"/>
                <w:sz w:val="22"/>
                <w:szCs w:val="22"/>
              </w:rPr>
              <w:t xml:space="preserve"> distracts from meaning</w:t>
            </w:r>
          </w:p>
        </w:tc>
      </w:tr>
    </w:tbl>
    <w:p w14:paraId="50FB5553" w14:textId="77777777" w:rsidR="00C878B8" w:rsidRDefault="00C878B8"/>
    <w:sectPr w:rsidR="00C878B8" w:rsidSect="00D8422C"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CD2E5" w14:textId="77777777" w:rsidR="00D8422C" w:rsidRDefault="00D8422C" w:rsidP="00D8422C">
      <w:r>
        <w:separator/>
      </w:r>
    </w:p>
  </w:endnote>
  <w:endnote w:type="continuationSeparator" w:id="0">
    <w:p w14:paraId="2F1618E4" w14:textId="77777777" w:rsidR="00D8422C" w:rsidRDefault="00D8422C" w:rsidP="00D8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A8D00" w14:textId="77777777" w:rsidR="00D8422C" w:rsidRPr="00D8422C" w:rsidRDefault="00D8422C">
    <w:pPr>
      <w:pStyle w:val="Footer"/>
      <w:rPr>
        <w:b/>
      </w:rPr>
    </w:pPr>
    <w:r w:rsidRPr="00D8422C">
      <w:rPr>
        <w:b/>
      </w:rPr>
      <w:t>TOTAL ________________/100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529F1" w14:textId="77777777" w:rsidR="00D8422C" w:rsidRDefault="00D8422C" w:rsidP="00D8422C">
      <w:r>
        <w:separator/>
      </w:r>
    </w:p>
  </w:footnote>
  <w:footnote w:type="continuationSeparator" w:id="0">
    <w:p w14:paraId="694909D5" w14:textId="77777777" w:rsidR="00D8422C" w:rsidRDefault="00D8422C" w:rsidP="00D8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92"/>
    <w:rsid w:val="001B1C85"/>
    <w:rsid w:val="004E114B"/>
    <w:rsid w:val="00825DBC"/>
    <w:rsid w:val="00862692"/>
    <w:rsid w:val="00BA0332"/>
    <w:rsid w:val="00C878B8"/>
    <w:rsid w:val="00D8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21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92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2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22C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842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22C"/>
    <w:rPr>
      <w:rFonts w:ascii="Times" w:eastAsia="Times New Roman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92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2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22C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842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22C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2</cp:revision>
  <dcterms:created xsi:type="dcterms:W3CDTF">2016-02-16T13:43:00Z</dcterms:created>
  <dcterms:modified xsi:type="dcterms:W3CDTF">2016-02-16T13:43:00Z</dcterms:modified>
</cp:coreProperties>
</file>